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="-777" w:tblpY="421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40" w:type="dxa"/>
            <w:gridSpan w:val="3"/>
          </w:tcPr>
          <w:p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5C5C5C"/>
                <w:sz w:val="36"/>
                <w:szCs w:val="36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6"/>
                <w:szCs w:val="36"/>
              </w:rPr>
              <w:t xml:space="preserve"> </w:t>
            </w:r>
            <w:bookmarkStart w:id="0" w:name="_GoBack"/>
            <w:r>
              <w:rPr>
                <w:rStyle w:val="7"/>
                <w:rFonts w:hint="eastAsia" w:cs="仿宋" w:asciiTheme="minorEastAsia" w:hAnsiTheme="minorEastAsia" w:eastAsiaTheme="minorEastAsia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英国商务签证(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在职人员)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740" w:type="dxa"/>
            <w:gridSpan w:val="3"/>
          </w:tcPr>
          <w:p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5C5C5C"/>
                <w:sz w:val="32"/>
                <w:szCs w:val="32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2"/>
                <w:szCs w:val="32"/>
              </w:rPr>
              <w:t>领馆正常受理时间：15-20个工作日 全国受理 不分领区</w:t>
            </w:r>
          </w:p>
          <w:p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5C5C5C"/>
                <w:sz w:val="32"/>
                <w:szCs w:val="32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具体受理时间根据个人材料情况，以领馆为准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300" w:lineRule="atLeast"/>
              <w:rPr>
                <w:b/>
                <w:color w:val="404040"/>
              </w:rPr>
            </w:pPr>
            <w:r>
              <w:rPr>
                <w:rFonts w:hint="eastAsia"/>
                <w:b/>
                <w:color w:val="404040"/>
              </w:rPr>
              <w:t>1</w:t>
            </w:r>
          </w:p>
        </w:tc>
        <w:tc>
          <w:tcPr>
            <w:tcW w:w="155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个人资料表</w:t>
            </w: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请如实、完整填写，字体清晰，个人资料表的真实性及完整性，会直接影响签证结果。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300" w:lineRule="atLeast"/>
              <w:rPr>
                <w:b/>
                <w:color w:val="404040"/>
              </w:rPr>
            </w:pPr>
            <w:r>
              <w:rPr>
                <w:rFonts w:hint="eastAsia"/>
                <w:b/>
                <w:color w:val="404040"/>
              </w:rPr>
              <w:t>2</w:t>
            </w:r>
          </w:p>
        </w:tc>
        <w:tc>
          <w:tcPr>
            <w:tcW w:w="155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护照</w:t>
            </w: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护照有效期需距离归国日期6个月以上，至少有2页空白页，本人需在签名处亲笔签名，如有旧护照请一起提供。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300" w:lineRule="atLeast"/>
              <w:rPr>
                <w:b/>
                <w:color w:val="404040"/>
              </w:rPr>
            </w:pPr>
            <w:r>
              <w:rPr>
                <w:rFonts w:hint="eastAsia"/>
                <w:b/>
                <w:color w:val="404040"/>
              </w:rPr>
              <w:t>3</w:t>
            </w:r>
          </w:p>
        </w:tc>
        <w:tc>
          <w:tcPr>
            <w:tcW w:w="155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身份证</w:t>
            </w: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请提供清晰有效的第二代身份证复印件,正反面需复印在同一页。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4" w:type="dxa"/>
          </w:tcPr>
          <w:p>
            <w:pPr>
              <w:spacing w:after="0" w:line="300" w:lineRule="atLeast"/>
              <w:rPr>
                <w:b/>
                <w:color w:val="404040"/>
              </w:rPr>
            </w:pPr>
            <w:r>
              <w:rPr>
                <w:rFonts w:hint="eastAsia"/>
                <w:b/>
                <w:color w:val="404040"/>
              </w:rPr>
              <w:t>4</w:t>
            </w:r>
          </w:p>
        </w:tc>
        <w:tc>
          <w:tcPr>
            <w:tcW w:w="155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户口本</w:t>
            </w: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请提供本人所在户口本上全体成员每一页的复印件；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如果是集体户口，提供首页及本人页即可。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300" w:lineRule="atLeast"/>
              <w:rPr>
                <w:b/>
                <w:color w:val="404040"/>
              </w:rPr>
            </w:pPr>
            <w:r>
              <w:rPr>
                <w:rFonts w:hint="eastAsia"/>
                <w:b/>
                <w:color w:val="404040"/>
              </w:rPr>
              <w:t>5</w:t>
            </w:r>
          </w:p>
        </w:tc>
        <w:tc>
          <w:tcPr>
            <w:tcW w:w="155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结婚证</w:t>
            </w: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如已婚，请提供结婚证；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如离异，请提供离婚证或法院判决书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>
            <w:pPr>
              <w:spacing w:after="0" w:line="300" w:lineRule="atLeast"/>
              <w:rPr>
                <w:b/>
                <w:color w:val="404040"/>
              </w:rPr>
            </w:pPr>
            <w:r>
              <w:rPr>
                <w:rFonts w:hint="eastAsia"/>
                <w:b/>
                <w:color w:val="404040"/>
              </w:rPr>
              <w:t>6</w:t>
            </w:r>
          </w:p>
        </w:tc>
        <w:tc>
          <w:tcPr>
            <w:tcW w:w="1559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单位证明</w:t>
            </w: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1、在职证明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：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请用单位抬头纸打印，需包含以下信息；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1）单位地址、电话；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2）申请人姓名、护照号、职务、收入和工作年限；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3）行程目的、确切的准假时间、出行费用由谁负责、单位为申请人保留职位；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 xml:space="preserve">4）公司负责人亲笔签字并盖公章，并打印签名人的名字和职务。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300" w:lineRule="atLeast"/>
              <w:rPr>
                <w:b/>
                <w:color w:val="404040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2、单位资质证明：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单位营业执照副本复印件或组织机构代码证复印件，加盖单位公章。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300" w:lineRule="atLeast"/>
              <w:rPr>
                <w:b/>
                <w:color w:val="404040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3、公司近半年内的银行活期对账单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4" w:type="dxa"/>
            <w:vMerge w:val="restart"/>
          </w:tcPr>
          <w:p>
            <w:pPr>
              <w:spacing w:after="0" w:line="300" w:lineRule="atLeast"/>
              <w:rPr>
                <w:b/>
                <w:color w:val="404040"/>
              </w:rPr>
            </w:pPr>
            <w:r>
              <w:rPr>
                <w:rFonts w:hint="eastAsia"/>
                <w:b/>
                <w:color w:val="404040"/>
              </w:rPr>
              <w:t>7</w:t>
            </w:r>
          </w:p>
        </w:tc>
        <w:tc>
          <w:tcPr>
            <w:tcW w:w="1559" w:type="dxa"/>
            <w:vMerge w:val="restart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资产证明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(</w:t>
            </w:r>
            <w:r>
              <w:rPr>
                <w:rStyle w:val="7"/>
                <w:rFonts w:hint="eastAsia"/>
                <w:color w:val="5C5C5C"/>
              </w:rPr>
              <w:t xml:space="preserve"> A4纸打印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)</w:t>
            </w: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Style w:val="7"/>
                <w:rFonts w:hint="eastAsia"/>
                <w:color w:val="FF0000"/>
              </w:rPr>
              <w:t>活期银行账单（必须提供）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 xml:space="preserve"> 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 xml:space="preserve">（1）本人名下工资卡的流水账单原件，需有最近6个月记录，余额5万元或以上； </w:t>
            </w:r>
          </w:p>
          <w:p>
            <w:pPr>
              <w:spacing w:after="0" w:line="300" w:lineRule="atLeast"/>
              <w:ind w:left="630" w:hanging="630" w:hangingChars="300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 xml:space="preserve">（2）如没有工资卡或者工资卡余额不足5万，请提供个人名下其他活期流水账单，经常用的，需有最近6个月记录，余额5万元或以上； </w:t>
            </w:r>
          </w:p>
          <w:p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（3）如本人名下活期资金不足5万，可提供配偶名下活期资金证明作为辅助。</w:t>
            </w:r>
          </w:p>
          <w:p>
            <w:pPr>
              <w:spacing w:after="0" w:line="300" w:lineRule="atLeast"/>
              <w:ind w:left="630" w:hanging="630" w:hangingChars="300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备注：1-3项的流水切勿近期存入大笔款项，如有建议写来源说明；银行流水账单需有本人姓名以及加盖银行业务章；</w:t>
            </w:r>
          </w:p>
          <w:p>
            <w:pPr>
              <w:spacing w:after="0" w:line="300" w:lineRule="atLeast"/>
              <w:ind w:left="660" w:leftChars="300"/>
              <w:rPr>
                <w:rStyle w:val="7"/>
                <w:rFonts w:cs="仿宋" w:asciiTheme="minorEastAsia" w:hAnsiTheme="minorEastAsia" w:eastAsiaTheme="minorEastAsia"/>
                <w:b w:val="0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流水最后一笔需在采集指纹/递交材料到签证中心30天内.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300" w:lineRule="atLeast"/>
              <w:rPr>
                <w:b/>
                <w:color w:val="404040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Style w:val="7"/>
                <w:color w:val="FF0000"/>
              </w:rPr>
            </w:pPr>
            <w:r>
              <w:rPr>
                <w:rStyle w:val="7"/>
                <w:rFonts w:hint="eastAsia"/>
                <w:color w:val="FF0000"/>
              </w:rPr>
              <w:t>辅助资产（如有,请提供，看个人情况）</w:t>
            </w:r>
          </w:p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建议提供本人或者配偶名下的房产证复印件、汽车行驶证复印件（车辆信息页和照片页）、定期存款、股票证券等资产材料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404040"/>
              </w:rPr>
              <w:t>8</w:t>
            </w:r>
          </w:p>
        </w:tc>
        <w:tc>
          <w:tcPr>
            <w:tcW w:w="155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外方邀请资料</w:t>
            </w: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Style w:val="7"/>
                <w:color w:val="FF0000"/>
              </w:rPr>
            </w:pPr>
            <w:r>
              <w:rPr>
                <w:rStyle w:val="7"/>
                <w:rFonts w:hint="eastAsia"/>
                <w:color w:val="FF0000"/>
              </w:rPr>
              <w:t>外方邀请函（原件或复印件）</w:t>
            </w:r>
          </w:p>
          <w:p>
            <w:pPr>
              <w:spacing w:after="0" w:line="300" w:lineRule="atLeast"/>
              <w:rPr>
                <w:rFonts w:ascii="微软雅黑" w:hAnsi="微软雅黑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需使用邀请公司正式的信头纸并加盖公章,负责人签字,并须包含如下信息: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1、邀请公司的详细地址和联系人;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2、签字人员的姓名和职务;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3、被邀请人访问的目的和持续时间;详细日程;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4、支付旅行和生活费用的单位或个人。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5、如此行目的为参展，除展会邀请信外还需提供参展证明，如发票、付款凭证、展位确认函、摊位图等。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/>
                <w:b/>
                <w:color w:val="404040"/>
              </w:rPr>
              <w:t>9</w:t>
            </w:r>
          </w:p>
        </w:tc>
        <w:tc>
          <w:tcPr>
            <w:tcW w:w="155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辅助资料</w:t>
            </w: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Fonts w:ascii="Helvetica" w:hAnsi="Helvetica"/>
                <w:b/>
                <w:bCs/>
                <w:color w:val="282828"/>
                <w:spacing w:val="6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建议提供公司与外方公司的合作往来证明，如：合同，发货单，销售发票，联系EMAIL等。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300" w:lineRule="atLeast"/>
              <w:rPr>
                <w:b/>
                <w:color w:val="404040"/>
              </w:rPr>
            </w:pPr>
            <w:r>
              <w:rPr>
                <w:rFonts w:hint="eastAsia"/>
                <w:b/>
                <w:color w:val="404040"/>
              </w:rPr>
              <w:t>10</w:t>
            </w:r>
          </w:p>
        </w:tc>
        <w:tc>
          <w:tcPr>
            <w:tcW w:w="1559" w:type="dxa"/>
          </w:tcPr>
          <w:p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</w:pPr>
            <w:r>
              <w:rPr>
                <w:rFonts w:hint="eastAsia"/>
                <w:b/>
                <w:color w:val="404040"/>
              </w:rPr>
              <w:t>同行人</w:t>
            </w:r>
          </w:p>
        </w:tc>
        <w:tc>
          <w:tcPr>
            <w:tcW w:w="8647" w:type="dxa"/>
          </w:tcPr>
          <w:p>
            <w:pPr>
              <w:spacing w:after="0" w:line="300" w:lineRule="atLeast"/>
              <w:rPr>
                <w:rFonts w:ascii="Helvetica" w:hAnsi="Helvetica"/>
                <w:b/>
                <w:bCs/>
                <w:color w:val="282828"/>
                <w:spacing w:val="6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如有同行人：提供同行人护照首页及英国签注页（如有）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40" w:type="dxa"/>
            <w:gridSpan w:val="3"/>
          </w:tcPr>
          <w:p>
            <w:pPr>
              <w:spacing w:after="0" w:line="200" w:lineRule="atLeast"/>
              <w:rPr>
                <w:rFonts w:cs="仿宋" w:asciiTheme="minorEastAsia" w:hAnsiTheme="minorEastAsia" w:eastAsiaTheme="minorEastAsia"/>
                <w:b/>
                <w:color w:val="5C5C5C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 xml:space="preserve"> 所有资料请确保其真实、完整、准确。如若客人因提供资料不符不全，提供假资料，使馆电话询问无人接听或资料有出入而导致拒签我司不负任何责任。由此产生的一切经济及法律责任申请人自行承担，与我司无关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8"/>
                <w:szCs w:val="28"/>
              </w:rPr>
              <w:t>。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330B0"/>
    <w:rsid w:val="001544F2"/>
    <w:rsid w:val="00250805"/>
    <w:rsid w:val="00283723"/>
    <w:rsid w:val="002D4F04"/>
    <w:rsid w:val="00323B43"/>
    <w:rsid w:val="00361526"/>
    <w:rsid w:val="003A2FD7"/>
    <w:rsid w:val="003B3D79"/>
    <w:rsid w:val="003D37D8"/>
    <w:rsid w:val="004158A5"/>
    <w:rsid w:val="00426133"/>
    <w:rsid w:val="004358AB"/>
    <w:rsid w:val="0044126C"/>
    <w:rsid w:val="00486B03"/>
    <w:rsid w:val="004A1CAD"/>
    <w:rsid w:val="004B7B02"/>
    <w:rsid w:val="004E152C"/>
    <w:rsid w:val="00541F98"/>
    <w:rsid w:val="00557CDA"/>
    <w:rsid w:val="005622CF"/>
    <w:rsid w:val="00606F8E"/>
    <w:rsid w:val="006542FE"/>
    <w:rsid w:val="007A3E06"/>
    <w:rsid w:val="007B4767"/>
    <w:rsid w:val="007B6CB1"/>
    <w:rsid w:val="008B6434"/>
    <w:rsid w:val="008B7726"/>
    <w:rsid w:val="0095324A"/>
    <w:rsid w:val="009E6405"/>
    <w:rsid w:val="00A52A9C"/>
    <w:rsid w:val="00B012EA"/>
    <w:rsid w:val="00B1377A"/>
    <w:rsid w:val="00D31D50"/>
    <w:rsid w:val="00D4066C"/>
    <w:rsid w:val="00D81E6A"/>
    <w:rsid w:val="00E50712"/>
    <w:rsid w:val="12E90AC5"/>
    <w:rsid w:val="463736B1"/>
    <w:rsid w:val="52E74155"/>
    <w:rsid w:val="5A456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1017</Characters>
  <Lines>8</Lines>
  <Paragraphs>2</Paragraphs>
  <TotalTime>74</TotalTime>
  <ScaleCrop>false</ScaleCrop>
  <LinksUpToDate>false</LinksUpToDate>
  <CharactersWithSpaces>1193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lvay</cp:lastModifiedBy>
  <dcterms:modified xsi:type="dcterms:W3CDTF">2024-04-18T08:36:01Z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